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F6" w:rsidRDefault="00E80DF6" w:rsidP="00963E75">
      <w:pPr>
        <w:jc w:val="center"/>
      </w:pPr>
      <w:r>
        <w:t>Educational Software</w:t>
      </w:r>
    </w:p>
    <w:tbl>
      <w:tblPr>
        <w:tblStyle w:val="TableGrid"/>
        <w:tblW w:w="0" w:type="auto"/>
        <w:tblInd w:w="2295" w:type="dxa"/>
        <w:tblLook w:val="04A0" w:firstRow="1" w:lastRow="0" w:firstColumn="1" w:lastColumn="0" w:noHBand="0" w:noVBand="1"/>
      </w:tblPr>
      <w:tblGrid>
        <w:gridCol w:w="6210"/>
      </w:tblGrid>
      <w:tr w:rsidR="004E4EB0" w:rsidTr="004E4EB0">
        <w:tc>
          <w:tcPr>
            <w:tcW w:w="4788" w:type="dxa"/>
            <w:shd w:val="clear" w:color="auto" w:fill="EEECE1" w:themeFill="background2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t>Microsoft Word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328C9AF7" wp14:editId="5721B425">
                  <wp:extent cx="952500" cy="952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52" cy="9518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08B5" w:rsidRDefault="000F08B5" w:rsidP="000F08B5">
            <w:pPr>
              <w:shd w:val="clear" w:color="auto" w:fill="EEECE1" w:themeFill="background2"/>
            </w:pPr>
            <w:r>
              <w:t>You can use speech to type!</w:t>
            </w:r>
          </w:p>
          <w:p w:rsidR="00924BB7" w:rsidRDefault="00735EA1" w:rsidP="00924BB7">
            <w:pPr>
              <w:shd w:val="clear" w:color="auto" w:fill="EEECE1" w:themeFill="background2"/>
            </w:pPr>
            <w:hyperlink r:id="rId10" w:history="1">
              <w:r w:rsidRPr="009F6EAB">
                <w:rPr>
                  <w:rStyle w:val="Hyperlink"/>
                </w:rPr>
                <w:t>http://office.microsoft.com/en-us/word-help/using-the-speak-text-to-speech-feature-HA102066711.aspx</w:t>
              </w:r>
            </w:hyperlink>
          </w:p>
          <w:p w:rsidR="00735EA1" w:rsidRPr="00735EA1" w:rsidRDefault="00735EA1" w:rsidP="00924BB7">
            <w:pPr>
              <w:shd w:val="clear" w:color="auto" w:fill="EEECE1" w:themeFill="background2"/>
            </w:pPr>
            <w:r w:rsidRPr="00735EA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Add Speak to the Quick Access Toolbar</w:t>
            </w:r>
          </w:p>
          <w:p w:rsidR="00735EA1" w:rsidRPr="00735EA1" w:rsidRDefault="00735EA1" w:rsidP="00735E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>You can add the Speak command to your Quick Access Toolbar by following these steps:</w:t>
            </w:r>
          </w:p>
          <w:p w:rsidR="00735EA1" w:rsidRPr="00735EA1" w:rsidRDefault="00735EA1" w:rsidP="00735EA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Next to the Quick Access Toolbar, click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Customize Quick Access Toolbar:</w:t>
            </w:r>
          </w:p>
          <w:p w:rsidR="00735EA1" w:rsidRPr="00735EA1" w:rsidRDefault="00735EA1" w:rsidP="00735E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71725" cy="847725"/>
                  <wp:effectExtent l="0" t="0" r="9525" b="9525"/>
                  <wp:docPr id="32" name="Picture 32" descr="Quick Access Toolbar Speak comm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Quick Access Toolbar Speak comm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EA1" w:rsidRPr="00735EA1" w:rsidRDefault="00735EA1" w:rsidP="00735EA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More Commands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5EA1" w:rsidRPr="00735EA1" w:rsidRDefault="00735EA1" w:rsidP="00735EA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the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Choose commands from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list, select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 Commands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5EA1" w:rsidRPr="00735EA1" w:rsidRDefault="00735EA1" w:rsidP="00735EA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Scroll down to the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command, select it, and then click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5EA1" w:rsidRPr="00735EA1" w:rsidRDefault="00735EA1" w:rsidP="00735EA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OK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5EA1" w:rsidRPr="00924BB7" w:rsidRDefault="00735EA1" w:rsidP="00924BB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When you want to use the text-to-speech command, click the icon on the </w:t>
            </w:r>
            <w:r w:rsidRPr="0073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Quick Access Toolbar</w:t>
            </w:r>
            <w:r w:rsidRPr="00735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t xml:space="preserve">Microsoft </w:t>
            </w:r>
            <w:proofErr w:type="spellStart"/>
            <w:r>
              <w:t>Powerpoint</w:t>
            </w:r>
            <w:proofErr w:type="spellEnd"/>
          </w:p>
          <w:p w:rsidR="000F08B5" w:rsidRDefault="004E4EB0" w:rsidP="00924BB7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2124547F" wp14:editId="09CA4995">
                  <wp:extent cx="1019175" cy="10191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035" cy="1017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F08B5">
              <w:t>Adding timers to PowerPoint</w:t>
            </w:r>
          </w:p>
          <w:p w:rsidR="00924BB7" w:rsidRDefault="00924BB7" w:rsidP="000F08B5">
            <w:pPr>
              <w:shd w:val="clear" w:color="auto" w:fill="EEECE1" w:themeFill="background2"/>
            </w:pPr>
            <w:hyperlink r:id="rId13" w:history="1">
              <w:r w:rsidRPr="009F6EAB">
                <w:rPr>
                  <w:rStyle w:val="Hyperlink"/>
                </w:rPr>
                <w:t>http://www.youtube.com/watch?v=9TjdghO0ky4&amp;feature=related</w:t>
              </w:r>
            </w:hyperlink>
          </w:p>
        </w:tc>
      </w:tr>
      <w:tr w:rsidR="004E4EB0" w:rsidTr="004E4EB0">
        <w:tc>
          <w:tcPr>
            <w:tcW w:w="4788" w:type="dxa"/>
          </w:tcPr>
          <w:p w:rsidR="00924BB7" w:rsidRDefault="00924BB7" w:rsidP="004E4EB0">
            <w:pPr>
              <w:shd w:val="clear" w:color="auto" w:fill="EEECE1" w:themeFill="background2"/>
              <w:jc w:val="center"/>
            </w:pPr>
          </w:p>
          <w:p w:rsidR="00924BB7" w:rsidRDefault="00924BB7" w:rsidP="004E4EB0">
            <w:pPr>
              <w:shd w:val="clear" w:color="auto" w:fill="EEECE1" w:themeFill="background2"/>
              <w:jc w:val="center"/>
            </w:pPr>
          </w:p>
          <w:p w:rsidR="00924BB7" w:rsidRDefault="00924BB7" w:rsidP="004E4EB0">
            <w:pPr>
              <w:shd w:val="clear" w:color="auto" w:fill="EEECE1" w:themeFill="background2"/>
              <w:jc w:val="center"/>
            </w:pPr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bookmarkStart w:id="0" w:name="_GoBack"/>
            <w:bookmarkEnd w:id="0"/>
            <w:proofErr w:type="spellStart"/>
            <w:r>
              <w:lastRenderedPageBreak/>
              <w:t>PhysioEx</w:t>
            </w:r>
            <w:proofErr w:type="spellEnd"/>
          </w:p>
          <w:p w:rsidR="00924BB7" w:rsidRDefault="00924BB7" w:rsidP="004E4EB0">
            <w:pPr>
              <w:shd w:val="clear" w:color="auto" w:fill="EEECE1" w:themeFill="background2"/>
              <w:jc w:val="center"/>
            </w:pPr>
          </w:p>
          <w:p w:rsidR="00924BB7" w:rsidRDefault="00924BB7" w:rsidP="004E4EB0">
            <w:pPr>
              <w:shd w:val="clear" w:color="auto" w:fill="EEECE1" w:themeFill="background2"/>
              <w:jc w:val="center"/>
            </w:pPr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2A3BAF3E" wp14:editId="4EBE99D7">
                  <wp:extent cx="2419350" cy="1554703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904" cy="15576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lastRenderedPageBreak/>
              <w:t>Google Earth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0120AF6A" wp14:editId="5DF634F8">
                  <wp:extent cx="1543050" cy="15430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proofErr w:type="spellStart"/>
            <w:r>
              <w:t>BlackBoard</w:t>
            </w:r>
            <w:proofErr w:type="spellEnd"/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495B0887" wp14:editId="446300B4">
                  <wp:extent cx="1207397" cy="113347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397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proofErr w:type="spellStart"/>
            <w:r>
              <w:t>Prezi</w:t>
            </w:r>
            <w:proofErr w:type="spellEnd"/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251ED52E" wp14:editId="2AE50CBF">
                  <wp:extent cx="1171575" cy="522605"/>
                  <wp:effectExtent l="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484" cy="52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proofErr w:type="spellStart"/>
            <w:r>
              <w:t>Evernote</w:t>
            </w:r>
            <w:proofErr w:type="spellEnd"/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drawing>
                <wp:inline distT="0" distB="0" distL="0" distR="0" wp14:anchorId="3026B65B" wp14:editId="582E9906">
                  <wp:extent cx="1562100" cy="15621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t>Rosetta Stone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EB15E77" wp14:editId="4581A231">
                  <wp:extent cx="1657350" cy="14859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894" cy="14854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  <w:shd w:val="clear" w:color="auto" w:fill="EEECE1" w:themeFill="background2"/>
          </w:tcPr>
          <w:p w:rsidR="00D47ECD" w:rsidRDefault="004E4EB0" w:rsidP="004E4EB0">
            <w:pPr>
              <w:shd w:val="clear" w:color="auto" w:fill="EEECE1" w:themeFill="background2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4FC225AF" wp14:editId="662C9D5D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182880</wp:posOffset>
                  </wp:positionV>
                  <wp:extent cx="1438275" cy="1438275"/>
                  <wp:effectExtent l="0" t="0" r="9525" b="952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t>DropBox</w:t>
            </w:r>
            <w:proofErr w:type="spellEnd"/>
          </w:p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Pr="00D47ECD" w:rsidRDefault="00D47ECD" w:rsidP="00D47ECD"/>
          <w:p w:rsidR="00D47ECD" w:rsidRDefault="00D47ECD" w:rsidP="00D47ECD">
            <w:r>
              <w:t xml:space="preserve">Sending email attachments to your </w:t>
            </w:r>
            <w:proofErr w:type="spellStart"/>
            <w:r>
              <w:t>dropbox</w:t>
            </w:r>
            <w:proofErr w:type="spellEnd"/>
          </w:p>
          <w:p w:rsidR="004E4EB0" w:rsidRDefault="00735EA1" w:rsidP="00D47ECD">
            <w:hyperlink r:id="rId21" w:history="1">
              <w:r w:rsidRPr="009F6EAB">
                <w:rPr>
                  <w:rStyle w:val="Hyperlink"/>
                </w:rPr>
                <w:t>http://sendtodropbox.com/</w:t>
              </w:r>
            </w:hyperlink>
          </w:p>
          <w:p w:rsidR="00735EA1" w:rsidRPr="00D47ECD" w:rsidRDefault="00735EA1" w:rsidP="00D47ECD">
            <w:r>
              <w:rPr>
                <w:noProof/>
              </w:rPr>
              <w:drawing>
                <wp:inline distT="0" distB="0" distL="0" distR="0" wp14:anchorId="25E5A907" wp14:editId="71362278">
                  <wp:extent cx="3607594" cy="28860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9040" cy="2887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</w:pP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t>Adobe Reader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99BB46" wp14:editId="62B244D8">
                  <wp:extent cx="1381125" cy="13811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Quicktime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07F931" wp14:editId="08EFCE21">
                  <wp:extent cx="1143000" cy="1143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</w:pP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t>Minitab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C38F3E" wp14:editId="535B33C2">
                  <wp:extent cx="1190625" cy="11906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483" cy="11894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EB0" w:rsidTr="004E4EB0">
        <w:tc>
          <w:tcPr>
            <w:tcW w:w="4788" w:type="dxa"/>
          </w:tcPr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t>MyitLab</w:t>
            </w:r>
          </w:p>
          <w:p w:rsidR="004E4EB0" w:rsidRDefault="004E4EB0" w:rsidP="004E4EB0">
            <w:pPr>
              <w:shd w:val="clear" w:color="auto" w:fill="EEECE1" w:themeFill="background2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DD8B97" wp14:editId="0A411233">
                  <wp:extent cx="1798320" cy="59753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62FE" w:rsidRDefault="006062FE" w:rsidP="004E4EB0">
      <w:pPr>
        <w:shd w:val="clear" w:color="auto" w:fill="FFFFFF" w:themeFill="background1"/>
        <w:jc w:val="center"/>
      </w:pPr>
    </w:p>
    <w:p w:rsidR="00B661FB" w:rsidRDefault="00B661FB" w:rsidP="004E4EB0">
      <w:pPr>
        <w:shd w:val="clear" w:color="auto" w:fill="FFFFFF" w:themeFill="background1"/>
      </w:pPr>
    </w:p>
    <w:p w:rsidR="00B661FB" w:rsidRDefault="00B661FB" w:rsidP="004E4EB0">
      <w:pPr>
        <w:shd w:val="clear" w:color="auto" w:fill="FFFFFF" w:themeFill="background1"/>
      </w:pPr>
    </w:p>
    <w:p w:rsidR="00B661FB" w:rsidRDefault="00B661FB" w:rsidP="004E4EB0">
      <w:pPr>
        <w:shd w:val="clear" w:color="auto" w:fill="FFFFFF" w:themeFill="background1"/>
      </w:pPr>
    </w:p>
    <w:p w:rsidR="004A1D6E" w:rsidRDefault="004A1D6E" w:rsidP="004E4EB0">
      <w:pPr>
        <w:shd w:val="clear" w:color="auto" w:fill="FFFFFF" w:themeFill="background1"/>
      </w:pPr>
    </w:p>
    <w:sectPr w:rsidR="004A1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98" w:rsidRDefault="00FD3398" w:rsidP="004A1D6E">
      <w:pPr>
        <w:spacing w:after="0" w:line="240" w:lineRule="auto"/>
      </w:pPr>
      <w:r>
        <w:separator/>
      </w:r>
    </w:p>
  </w:endnote>
  <w:endnote w:type="continuationSeparator" w:id="0">
    <w:p w:rsidR="00FD3398" w:rsidRDefault="00FD3398" w:rsidP="004A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98" w:rsidRDefault="00FD3398" w:rsidP="004A1D6E">
      <w:pPr>
        <w:spacing w:after="0" w:line="240" w:lineRule="auto"/>
      </w:pPr>
      <w:r>
        <w:separator/>
      </w:r>
    </w:p>
  </w:footnote>
  <w:footnote w:type="continuationSeparator" w:id="0">
    <w:p w:rsidR="00FD3398" w:rsidRDefault="00FD3398" w:rsidP="004A1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45310"/>
    <w:multiLevelType w:val="multilevel"/>
    <w:tmpl w:val="AA0E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629FB"/>
    <w:multiLevelType w:val="multilevel"/>
    <w:tmpl w:val="8AF2CF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75"/>
    <w:rsid w:val="000F08B5"/>
    <w:rsid w:val="00227D84"/>
    <w:rsid w:val="004A1D6E"/>
    <w:rsid w:val="004E4EB0"/>
    <w:rsid w:val="006062FE"/>
    <w:rsid w:val="00735EA1"/>
    <w:rsid w:val="00924BB7"/>
    <w:rsid w:val="00963E75"/>
    <w:rsid w:val="00B661FB"/>
    <w:rsid w:val="00D47ECD"/>
    <w:rsid w:val="00E02ED1"/>
    <w:rsid w:val="00E80DF6"/>
    <w:rsid w:val="00F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35E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D6E"/>
  </w:style>
  <w:style w:type="paragraph" w:styleId="Footer">
    <w:name w:val="footer"/>
    <w:basedOn w:val="Normal"/>
    <w:link w:val="FooterChar"/>
    <w:uiPriority w:val="99"/>
    <w:unhideWhenUsed/>
    <w:rsid w:val="004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D6E"/>
  </w:style>
  <w:style w:type="table" w:styleId="TableGrid">
    <w:name w:val="Table Grid"/>
    <w:basedOn w:val="TableNormal"/>
    <w:uiPriority w:val="59"/>
    <w:rsid w:val="00E8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5EA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35EA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tindent36">
    <w:name w:val="cntindent36"/>
    <w:basedOn w:val="Normal"/>
    <w:rsid w:val="007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35E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D6E"/>
  </w:style>
  <w:style w:type="paragraph" w:styleId="Footer">
    <w:name w:val="footer"/>
    <w:basedOn w:val="Normal"/>
    <w:link w:val="FooterChar"/>
    <w:uiPriority w:val="99"/>
    <w:unhideWhenUsed/>
    <w:rsid w:val="004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D6E"/>
  </w:style>
  <w:style w:type="table" w:styleId="TableGrid">
    <w:name w:val="Table Grid"/>
    <w:basedOn w:val="TableNormal"/>
    <w:uiPriority w:val="59"/>
    <w:rsid w:val="00E8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5EA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35EA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tindent36">
    <w:name w:val="cntindent36"/>
    <w:basedOn w:val="Normal"/>
    <w:rsid w:val="007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9TjdghO0ky4&amp;feature=related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hyperlink" Target="http://sendtodropbox.com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hyperlink" Target="http://office.microsoft.com/en-us/word-help/using-the-speak-text-to-speech-feature-HA102066711.aspx" TargetMode="Externa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70B4C-25AF-400E-84EE-DAE0D047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2</cp:revision>
  <dcterms:created xsi:type="dcterms:W3CDTF">2012-06-30T20:09:00Z</dcterms:created>
  <dcterms:modified xsi:type="dcterms:W3CDTF">2012-06-30T20:09:00Z</dcterms:modified>
</cp:coreProperties>
</file>